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F2D33">
              <w:rPr>
                <w:rFonts w:ascii="Times New Roman" w:eastAsia="Times New Roman" w:hAnsi="Times New Roman"/>
                <w:snapToGrid w:val="0"/>
                <w:sz w:val="24"/>
                <w:szCs w:val="24"/>
                <w:lang w:eastAsia="ru-RU"/>
              </w:rPr>
              <w:t>165</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E0755">
              <w:rPr>
                <w:rFonts w:ascii="Times New Roman" w:eastAsia="Times New Roman" w:hAnsi="Times New Roman"/>
                <w:snapToGrid w:val="0"/>
                <w:sz w:val="24"/>
                <w:szCs w:val="24"/>
                <w:lang w:eastAsia="ru-RU"/>
              </w:rPr>
              <w:t>1</w:t>
            </w:r>
            <w:r w:rsidR="000B1637">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F805E9" w:rsidRPr="00F805E9">
        <w:rPr>
          <w:rFonts w:ascii="Times New Roman" w:eastAsia="Times New Roman" w:hAnsi="Times New Roman"/>
          <w:b/>
          <w:snapToGrid w:val="0"/>
          <w:sz w:val="24"/>
          <w:szCs w:val="24"/>
          <w:lang w:eastAsia="ru-RU"/>
        </w:rPr>
        <w:t>металлопроката</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805E9" w:rsidRPr="00F805E9">
        <w:rPr>
          <w:rFonts w:ascii="Times New Roman" w:eastAsia="Times New Roman" w:hAnsi="Times New Roman"/>
          <w:snapToGrid w:val="0"/>
          <w:color w:val="000000"/>
          <w:sz w:val="24"/>
          <w:szCs w:val="24"/>
          <w:lang w:eastAsia="ru-RU"/>
        </w:rPr>
        <w:t>пятьдесят девять тысяч восемьсот пятьдесят сомони, 91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F805E9" w:rsidRPr="00F805E9">
        <w:rPr>
          <w:rFonts w:ascii="Times New Roman" w:eastAsia="Times New Roman" w:hAnsi="Times New Roman"/>
          <w:b/>
          <w:snapToGrid w:val="0"/>
          <w:color w:val="000000"/>
          <w:sz w:val="24"/>
          <w:szCs w:val="24"/>
          <w:lang w:eastAsia="ru-RU"/>
        </w:rPr>
        <w:t>59 850,91</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620A5">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620A5">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8620A5">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F805E9">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5BAD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B685F-1A3D-4BFB-9C01-91320D5C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1377</Words>
  <Characters>7852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132</cp:revision>
  <cp:lastPrinted>2022-02-14T06:28:00Z</cp:lastPrinted>
  <dcterms:created xsi:type="dcterms:W3CDTF">2020-11-25T09:11:00Z</dcterms:created>
  <dcterms:modified xsi:type="dcterms:W3CDTF">2022-02-14T10:09:00Z</dcterms:modified>
</cp:coreProperties>
</file>